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16E2" w14:textId="5112FE73" w:rsidR="00984B3F" w:rsidRPr="0005197B" w:rsidRDefault="00984B3F" w:rsidP="00984B3F">
      <w:pPr>
        <w:pStyle w:val="Heading1"/>
        <w:keepLines/>
        <w:numPr>
          <w:ilvl w:val="0"/>
          <w:numId w:val="0"/>
        </w:numPr>
        <w:pBdr>
          <w:bottom w:val="single" w:sz="4" w:space="1" w:color="595959" w:themeColor="text1" w:themeTint="A6"/>
        </w:pBdr>
        <w:spacing w:before="360" w:after="160" w:line="259" w:lineRule="auto"/>
      </w:pPr>
      <w:bookmarkStart w:id="0" w:name="_Toc111027356"/>
      <w:r>
        <w:rPr>
          <w:sz w:val="28"/>
          <w:szCs w:val="28"/>
        </w:rPr>
        <w:t xml:space="preserve">KIRKBYMOORSIDE SURGERY </w:t>
      </w:r>
      <w:r w:rsidRPr="009D186D">
        <w:rPr>
          <w:sz w:val="28"/>
          <w:szCs w:val="28"/>
        </w:rPr>
        <w:t>I</w:t>
      </w:r>
      <w:r>
        <w:rPr>
          <w:sz w:val="28"/>
          <w:szCs w:val="28"/>
        </w:rPr>
        <w:t>PC</w:t>
      </w:r>
      <w:r w:rsidRPr="009D186D">
        <w:rPr>
          <w:sz w:val="28"/>
          <w:szCs w:val="28"/>
        </w:rPr>
        <w:t xml:space="preserve"> Annual Statement Report</w:t>
      </w:r>
      <w:bookmarkEnd w:id="0"/>
    </w:p>
    <w:p w14:paraId="5F258B01" w14:textId="77777777" w:rsidR="00984B3F" w:rsidRDefault="00984B3F" w:rsidP="00984B3F">
      <w:pPr>
        <w:spacing w:before="100" w:beforeAutospacing="1" w:after="100" w:afterAutospacing="1"/>
        <w:rPr>
          <w:rFonts w:ascii="Arial" w:hAnsi="Arial" w:cs="Arial"/>
          <w:sz w:val="22"/>
          <w:szCs w:val="22"/>
        </w:rPr>
      </w:pPr>
      <w:r>
        <w:rPr>
          <w:rFonts w:ascii="Arial" w:hAnsi="Arial" w:cs="Arial"/>
          <w:sz w:val="22"/>
          <w:szCs w:val="22"/>
        </w:rPr>
        <w:t>Kirkbymoorside Surgery</w:t>
      </w:r>
    </w:p>
    <w:p w14:paraId="3E529A54" w14:textId="18A96386" w:rsidR="00984B3F" w:rsidRDefault="006875C8" w:rsidP="00984B3F">
      <w:pPr>
        <w:spacing w:before="100" w:beforeAutospacing="1" w:after="100" w:afterAutospacing="1"/>
        <w:rPr>
          <w:rFonts w:ascii="Arial" w:hAnsi="Arial" w:cs="Arial"/>
          <w:sz w:val="22"/>
          <w:szCs w:val="22"/>
        </w:rPr>
      </w:pPr>
      <w:r>
        <w:rPr>
          <w:rFonts w:ascii="Arial" w:hAnsi="Arial" w:cs="Arial"/>
          <w:sz w:val="22"/>
          <w:szCs w:val="22"/>
        </w:rPr>
        <w:t>11/11/2025</w:t>
      </w:r>
    </w:p>
    <w:p w14:paraId="01F767C1" w14:textId="77777777" w:rsidR="00984B3F" w:rsidRDefault="00984B3F" w:rsidP="00984B3F">
      <w:pPr>
        <w:spacing w:before="100" w:beforeAutospacing="1" w:after="100" w:afterAutospacing="1"/>
        <w:rPr>
          <w:rFonts w:ascii="Arial" w:hAnsi="Arial" w:cs="Arial"/>
          <w:b/>
        </w:rPr>
      </w:pPr>
      <w:r>
        <w:rPr>
          <w:rFonts w:ascii="Arial" w:hAnsi="Arial" w:cs="Arial"/>
          <w:b/>
        </w:rPr>
        <w:t xml:space="preserve">Purpose  </w:t>
      </w:r>
    </w:p>
    <w:p w14:paraId="0B54056C" w14:textId="667A7B60" w:rsidR="00984B3F" w:rsidRDefault="00984B3F" w:rsidP="00984B3F">
      <w:pPr>
        <w:spacing w:before="100" w:beforeAutospacing="1" w:after="100" w:afterAutospacing="1"/>
        <w:rPr>
          <w:rFonts w:ascii="Arial" w:hAnsi="Arial" w:cs="Arial"/>
          <w:sz w:val="22"/>
          <w:szCs w:val="22"/>
        </w:rPr>
      </w:pPr>
      <w:r>
        <w:rPr>
          <w:rFonts w:ascii="Arial" w:hAnsi="Arial" w:cs="Arial"/>
          <w:sz w:val="22"/>
          <w:szCs w:val="22"/>
        </w:rPr>
        <w:t xml:space="preserve">This annual statement will be generated each year in </w:t>
      </w:r>
      <w:r w:rsidR="006875C8">
        <w:rPr>
          <w:rFonts w:ascii="Arial" w:hAnsi="Arial" w:cs="Arial"/>
          <w:sz w:val="22"/>
          <w:szCs w:val="22"/>
        </w:rPr>
        <w:t>November/</w:t>
      </w:r>
      <w:r>
        <w:rPr>
          <w:rFonts w:ascii="Arial" w:hAnsi="Arial" w:cs="Arial"/>
          <w:sz w:val="22"/>
          <w:szCs w:val="22"/>
        </w:rPr>
        <w:t xml:space="preserve">December in accordance with the requirements of the </w:t>
      </w:r>
      <w:hyperlink r:id="rId5" w:history="1">
        <w:r w:rsidRPr="00657E98">
          <w:rPr>
            <w:rStyle w:val="Hyperlink"/>
            <w:rFonts w:ascii="Arial" w:eastAsiaTheme="majorEastAsia" w:hAnsi="Arial" w:cs="Arial"/>
            <w:sz w:val="22"/>
            <w:szCs w:val="22"/>
          </w:rPr>
          <w:t>Health and Social Care Act 2008 Code of Practice</w:t>
        </w:r>
      </w:hyperlink>
      <w:r>
        <w:rPr>
          <w:rFonts w:ascii="Arial" w:hAnsi="Arial" w:cs="Arial"/>
          <w:sz w:val="22"/>
          <w:szCs w:val="22"/>
        </w:rPr>
        <w:t xml:space="preserve"> on the prevention and control of infections and related guidance. The report will be published on the practice website and will include the following summary: </w:t>
      </w:r>
    </w:p>
    <w:p w14:paraId="3160BD74" w14:textId="77777777" w:rsidR="00984B3F" w:rsidRDefault="00984B3F" w:rsidP="00984B3F">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14:paraId="6750E4F8" w14:textId="77777777" w:rsidR="00984B3F" w:rsidRDefault="00984B3F" w:rsidP="00984B3F">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Details of any infection control audits undertaken, and actions undertaken </w:t>
      </w:r>
    </w:p>
    <w:p w14:paraId="256CE6E2" w14:textId="77777777" w:rsidR="00984B3F" w:rsidRDefault="00984B3F" w:rsidP="00984B3F">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Details of any risk assessments undertaken for the prevention and control of infection</w:t>
      </w:r>
    </w:p>
    <w:p w14:paraId="5DE233BB" w14:textId="77777777" w:rsidR="00984B3F" w:rsidRDefault="00984B3F" w:rsidP="00984B3F">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Details of staff training </w:t>
      </w:r>
    </w:p>
    <w:p w14:paraId="49E77FA6" w14:textId="77777777" w:rsidR="00984B3F" w:rsidRDefault="00984B3F" w:rsidP="00984B3F">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Any review and update of policies, procedures, and guidelines  </w:t>
      </w:r>
    </w:p>
    <w:p w14:paraId="5118E0AA" w14:textId="77777777" w:rsidR="00984B3F" w:rsidRDefault="00984B3F" w:rsidP="00984B3F">
      <w:pPr>
        <w:rPr>
          <w:rFonts w:ascii="Arial" w:eastAsiaTheme="minorHAnsi" w:hAnsi="Arial" w:cs="Arial"/>
          <w:b/>
        </w:rPr>
      </w:pPr>
      <w:r>
        <w:rPr>
          <w:rFonts w:ascii="Arial" w:hAnsi="Arial" w:cs="Arial"/>
          <w:b/>
        </w:rPr>
        <w:t xml:space="preserve">Infection Prevention and Control (IPC) lead </w:t>
      </w:r>
    </w:p>
    <w:p w14:paraId="426FC009" w14:textId="7776B76B" w:rsidR="00984B3F" w:rsidRDefault="00984B3F" w:rsidP="00984B3F">
      <w:pPr>
        <w:spacing w:before="100" w:beforeAutospacing="1" w:after="100" w:afterAutospacing="1"/>
        <w:rPr>
          <w:rFonts w:ascii="Arial" w:hAnsi="Arial" w:cs="Arial"/>
          <w:sz w:val="22"/>
          <w:szCs w:val="22"/>
        </w:rPr>
      </w:pPr>
      <w:r>
        <w:rPr>
          <w:rFonts w:ascii="Arial" w:hAnsi="Arial" w:cs="Arial"/>
          <w:sz w:val="22"/>
          <w:szCs w:val="22"/>
        </w:rPr>
        <w:t xml:space="preserve">The lead for infection prevention and control at Kirkbymoorside Surgery is </w:t>
      </w:r>
      <w:r w:rsidR="006875C8">
        <w:rPr>
          <w:rFonts w:ascii="Arial" w:hAnsi="Arial" w:cs="Arial"/>
          <w:sz w:val="22"/>
          <w:szCs w:val="22"/>
        </w:rPr>
        <w:t>Jade Barraclough</w:t>
      </w:r>
      <w:r>
        <w:rPr>
          <w:rFonts w:ascii="Arial" w:hAnsi="Arial" w:cs="Arial"/>
          <w:sz w:val="22"/>
          <w:szCs w:val="22"/>
        </w:rPr>
        <w:t xml:space="preserve">.  </w:t>
      </w:r>
    </w:p>
    <w:p w14:paraId="5426F0C9" w14:textId="507155F9" w:rsidR="00984B3F" w:rsidRDefault="00984B3F" w:rsidP="00984B3F">
      <w:pPr>
        <w:spacing w:before="100" w:beforeAutospacing="1" w:after="100" w:afterAutospacing="1"/>
        <w:rPr>
          <w:rFonts w:ascii="Arial" w:hAnsi="Arial" w:cs="Arial"/>
          <w:sz w:val="22"/>
          <w:szCs w:val="22"/>
        </w:rPr>
      </w:pPr>
      <w:r>
        <w:rPr>
          <w:rFonts w:ascii="Arial" w:hAnsi="Arial" w:cs="Arial"/>
          <w:sz w:val="22"/>
          <w:szCs w:val="22"/>
        </w:rPr>
        <w:t xml:space="preserve">The IPC lead is supported by </w:t>
      </w:r>
      <w:r w:rsidR="006875C8">
        <w:rPr>
          <w:rFonts w:ascii="Arial" w:hAnsi="Arial" w:cs="Arial"/>
          <w:sz w:val="22"/>
          <w:szCs w:val="22"/>
        </w:rPr>
        <w:t>Ashley Hewson, Practice Nurse</w:t>
      </w:r>
      <w:r>
        <w:rPr>
          <w:rFonts w:ascii="Arial" w:hAnsi="Arial" w:cs="Arial"/>
          <w:sz w:val="22"/>
          <w:szCs w:val="22"/>
        </w:rPr>
        <w:t xml:space="preserve">.  </w:t>
      </w:r>
    </w:p>
    <w:p w14:paraId="74F02EDA" w14:textId="77777777" w:rsidR="00984B3F" w:rsidRDefault="00984B3F" w:rsidP="00984B3F">
      <w:pPr>
        <w:spacing w:before="100" w:beforeAutospacing="1" w:after="100" w:afterAutospacing="1"/>
        <w:rPr>
          <w:rFonts w:ascii="Arial" w:hAnsi="Arial" w:cs="Arial"/>
          <w:b/>
          <w:sz w:val="22"/>
          <w:szCs w:val="22"/>
        </w:rPr>
      </w:pPr>
      <w:r>
        <w:rPr>
          <w:rFonts w:ascii="Arial" w:hAnsi="Arial" w:cs="Arial"/>
          <w:b/>
          <w:sz w:val="22"/>
          <w:szCs w:val="22"/>
        </w:rPr>
        <w:t>a.</w:t>
      </w:r>
      <w:r>
        <w:rPr>
          <w:rFonts w:ascii="Arial" w:hAnsi="Arial" w:cs="Arial"/>
          <w:b/>
          <w:sz w:val="22"/>
          <w:szCs w:val="22"/>
        </w:rPr>
        <w:tab/>
        <w:t xml:space="preserve">Infection transmission incidents (significant events) </w:t>
      </w:r>
    </w:p>
    <w:p w14:paraId="3D424740"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Significant events involve examples of good practice as well as challenging events.</w:t>
      </w:r>
    </w:p>
    <w:p w14:paraId="32B42503"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Positive events are discussed at meetings to allow all staff to be appraised of areas of best practice.</w:t>
      </w:r>
    </w:p>
    <w:p w14:paraId="43FCB7DC"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p>
    <w:p w14:paraId="51264F9C"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All significant events are reviewed and discussed at several meetings each month. Any learning points are cascaded to all relevant staff where an action plan, including audits or policy review, may follow. </w:t>
      </w:r>
    </w:p>
    <w:p w14:paraId="45C8E199" w14:textId="56AAC474"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In the past year there have been no significant events raised that related to infection control. There have also been no complaints made regarding cleanliness or infection control.  </w:t>
      </w:r>
    </w:p>
    <w:p w14:paraId="468380D3" w14:textId="77777777" w:rsidR="00984B3F" w:rsidRDefault="00984B3F" w:rsidP="00984B3F">
      <w:pPr>
        <w:spacing w:before="100" w:beforeAutospacing="1" w:after="100" w:afterAutospacing="1"/>
        <w:ind w:left="709"/>
        <w:rPr>
          <w:rFonts w:ascii="Arial" w:hAnsi="Arial" w:cs="Arial"/>
          <w:sz w:val="22"/>
          <w:szCs w:val="22"/>
        </w:rPr>
      </w:pPr>
    </w:p>
    <w:p w14:paraId="3DF1FB1D" w14:textId="77777777" w:rsidR="00984B3F" w:rsidRDefault="00984B3F" w:rsidP="00984B3F">
      <w:pPr>
        <w:spacing w:before="100" w:beforeAutospacing="1" w:after="100" w:afterAutospacing="1"/>
        <w:rPr>
          <w:rFonts w:ascii="Arial" w:hAnsi="Arial" w:cs="Arial"/>
          <w:b/>
          <w:sz w:val="22"/>
          <w:szCs w:val="22"/>
        </w:rPr>
      </w:pPr>
      <w:r>
        <w:rPr>
          <w:rFonts w:ascii="Arial" w:hAnsi="Arial" w:cs="Arial"/>
          <w:b/>
          <w:sz w:val="22"/>
          <w:szCs w:val="22"/>
        </w:rPr>
        <w:t>b.</w:t>
      </w:r>
      <w:r>
        <w:rPr>
          <w:rFonts w:ascii="Arial" w:hAnsi="Arial" w:cs="Arial"/>
          <w:b/>
          <w:sz w:val="22"/>
          <w:szCs w:val="22"/>
        </w:rPr>
        <w:tab/>
        <w:t xml:space="preserve">Infection prevention audit and actions </w:t>
      </w:r>
    </w:p>
    <w:p w14:paraId="1A27961D" w14:textId="637393D5" w:rsidR="005C5C91" w:rsidRDefault="005C5C91" w:rsidP="00984B3F">
      <w:pPr>
        <w:spacing w:before="100" w:beforeAutospacing="1" w:after="100" w:afterAutospacing="1"/>
        <w:ind w:left="709"/>
        <w:rPr>
          <w:rFonts w:ascii="Arial" w:hAnsi="Arial" w:cs="Arial"/>
          <w:sz w:val="22"/>
          <w:szCs w:val="22"/>
        </w:rPr>
      </w:pPr>
      <w:r w:rsidRPr="005C5C91">
        <w:rPr>
          <w:rFonts w:ascii="Arial" w:hAnsi="Arial" w:cs="Arial"/>
          <w:sz w:val="22"/>
          <w:szCs w:val="22"/>
        </w:rPr>
        <w:lastRenderedPageBreak/>
        <w:t xml:space="preserve">Kirkbymoorside Surgery aims to carry out cleanliness audits once a month for all treatment rooms and all other areas every three months. </w:t>
      </w:r>
      <w:r w:rsidR="006875C8">
        <w:rPr>
          <w:rFonts w:ascii="Arial" w:hAnsi="Arial" w:cs="Arial"/>
          <w:sz w:val="22"/>
          <w:szCs w:val="22"/>
        </w:rPr>
        <w:t>There were no areas identified as requiring further cleaning</w:t>
      </w:r>
      <w:r w:rsidR="000F5382">
        <w:rPr>
          <w:rFonts w:ascii="Arial" w:hAnsi="Arial" w:cs="Arial"/>
          <w:sz w:val="22"/>
          <w:szCs w:val="22"/>
        </w:rPr>
        <w:t xml:space="preserve">. </w:t>
      </w:r>
      <w:r w:rsidR="00185704">
        <w:rPr>
          <w:rFonts w:ascii="Arial" w:hAnsi="Arial" w:cs="Arial"/>
          <w:sz w:val="22"/>
          <w:szCs w:val="22"/>
        </w:rPr>
        <w:t>Any areas that fail to pass monthly cleaning inspection are reported to the cleaning company and actioned immediately.</w:t>
      </w:r>
    </w:p>
    <w:p w14:paraId="01E82E4F" w14:textId="64346E3C" w:rsidR="005C5C91" w:rsidRPr="005C5C91" w:rsidRDefault="005C5C91"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The cleaning company also carry out cleaning audits on our behalf on a quarterly basis. Any areas that are not up to standard are highlighted and rectified as soon as possible. </w:t>
      </w:r>
    </w:p>
    <w:p w14:paraId="0CE827FB" w14:textId="3B33048F" w:rsidR="00984B3F" w:rsidRDefault="000F5382"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A hand hygiene audit was carried out </w:t>
      </w:r>
      <w:r w:rsidR="00DA1E17">
        <w:rPr>
          <w:rFonts w:ascii="Arial" w:hAnsi="Arial" w:cs="Arial"/>
          <w:sz w:val="22"/>
          <w:szCs w:val="22"/>
        </w:rPr>
        <w:t xml:space="preserve">in November </w:t>
      </w:r>
      <w:proofErr w:type="gramStart"/>
      <w:r w:rsidR="00DA1E17">
        <w:rPr>
          <w:rFonts w:ascii="Arial" w:hAnsi="Arial" w:cs="Arial"/>
          <w:sz w:val="22"/>
          <w:szCs w:val="22"/>
        </w:rPr>
        <w:t>202</w:t>
      </w:r>
      <w:r w:rsidR="006875C8">
        <w:rPr>
          <w:rFonts w:ascii="Arial" w:hAnsi="Arial" w:cs="Arial"/>
          <w:sz w:val="22"/>
          <w:szCs w:val="22"/>
        </w:rPr>
        <w:t>5</w:t>
      </w:r>
      <w:proofErr w:type="gramEnd"/>
      <w:r>
        <w:rPr>
          <w:rFonts w:ascii="Arial" w:hAnsi="Arial" w:cs="Arial"/>
          <w:sz w:val="22"/>
          <w:szCs w:val="22"/>
        </w:rPr>
        <w:t xml:space="preserve"> and no issues were identified. This audit will be carried out again in 12 </w:t>
      </w:r>
      <w:proofErr w:type="spellStart"/>
      <w:r>
        <w:rPr>
          <w:rFonts w:ascii="Arial" w:hAnsi="Arial" w:cs="Arial"/>
          <w:sz w:val="22"/>
          <w:szCs w:val="22"/>
        </w:rPr>
        <w:t>months time</w:t>
      </w:r>
      <w:proofErr w:type="spellEnd"/>
      <w:r>
        <w:rPr>
          <w:rFonts w:ascii="Arial" w:hAnsi="Arial" w:cs="Arial"/>
          <w:sz w:val="22"/>
          <w:szCs w:val="22"/>
        </w:rPr>
        <w:t>.</w:t>
      </w:r>
    </w:p>
    <w:p w14:paraId="327AAF61" w14:textId="77777777" w:rsidR="00984B3F" w:rsidRDefault="00984B3F" w:rsidP="00984B3F">
      <w:pPr>
        <w:spacing w:before="100" w:beforeAutospacing="1" w:after="100" w:afterAutospacing="1"/>
        <w:rPr>
          <w:rFonts w:ascii="Arial" w:hAnsi="Arial" w:cs="Arial"/>
          <w:b/>
          <w:sz w:val="22"/>
          <w:szCs w:val="22"/>
        </w:rPr>
      </w:pPr>
      <w:r>
        <w:rPr>
          <w:rFonts w:ascii="Arial" w:hAnsi="Arial" w:cs="Arial"/>
          <w:b/>
          <w:sz w:val="22"/>
          <w:szCs w:val="22"/>
        </w:rPr>
        <w:t>c.</w:t>
      </w:r>
      <w:r>
        <w:rPr>
          <w:rFonts w:ascii="Arial" w:hAnsi="Arial" w:cs="Arial"/>
          <w:b/>
          <w:sz w:val="22"/>
          <w:szCs w:val="22"/>
        </w:rPr>
        <w:tab/>
        <w:t xml:space="preserve">Risk assessments  </w:t>
      </w:r>
    </w:p>
    <w:p w14:paraId="27A6F1F5"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Risk assessments are carried out so that any risk is minimised to be as low as reasonably practicable. Additionally, a risk assessment that can identify best practice can be established and then followed.</w:t>
      </w:r>
    </w:p>
    <w:p w14:paraId="4A9D160D"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In the last year, the following risk assessments were carried out/reviewed: </w:t>
      </w:r>
    </w:p>
    <w:p w14:paraId="749FDD6A" w14:textId="77777777" w:rsidR="009A2499" w:rsidRDefault="00984B3F" w:rsidP="009A2499">
      <w:pPr>
        <w:spacing w:before="100" w:beforeAutospacing="1" w:after="100" w:afterAutospacing="1"/>
        <w:ind w:left="709"/>
        <w:rPr>
          <w:rFonts w:ascii="Arial" w:hAnsi="Arial" w:cs="Arial"/>
          <w:sz w:val="22"/>
          <w:szCs w:val="22"/>
        </w:rPr>
      </w:pPr>
      <w:r>
        <w:rPr>
          <w:rFonts w:ascii="Arial" w:hAnsi="Arial" w:cs="Arial"/>
          <w:sz w:val="22"/>
          <w:szCs w:val="22"/>
        </w:rPr>
        <w:t>General I</w:t>
      </w:r>
      <w:r w:rsidR="009A2499">
        <w:rPr>
          <w:rFonts w:ascii="Arial" w:hAnsi="Arial" w:cs="Arial"/>
          <w:sz w:val="22"/>
          <w:szCs w:val="22"/>
        </w:rPr>
        <w:t xml:space="preserve">nfection </w:t>
      </w:r>
      <w:r>
        <w:rPr>
          <w:rFonts w:ascii="Arial" w:hAnsi="Arial" w:cs="Arial"/>
          <w:sz w:val="22"/>
          <w:szCs w:val="22"/>
        </w:rPr>
        <w:t>P</w:t>
      </w:r>
      <w:r w:rsidR="009A2499">
        <w:rPr>
          <w:rFonts w:ascii="Arial" w:hAnsi="Arial" w:cs="Arial"/>
          <w:sz w:val="22"/>
          <w:szCs w:val="22"/>
        </w:rPr>
        <w:t xml:space="preserve">revention </w:t>
      </w:r>
      <w:r>
        <w:rPr>
          <w:rFonts w:ascii="Arial" w:hAnsi="Arial" w:cs="Arial"/>
          <w:sz w:val="22"/>
          <w:szCs w:val="22"/>
        </w:rPr>
        <w:t>C</w:t>
      </w:r>
      <w:r w:rsidR="009A2499">
        <w:rPr>
          <w:rFonts w:ascii="Arial" w:hAnsi="Arial" w:cs="Arial"/>
          <w:sz w:val="22"/>
          <w:szCs w:val="22"/>
        </w:rPr>
        <w:t xml:space="preserve">ontrol </w:t>
      </w:r>
      <w:r>
        <w:rPr>
          <w:rFonts w:ascii="Arial" w:hAnsi="Arial" w:cs="Arial"/>
          <w:sz w:val="22"/>
          <w:szCs w:val="22"/>
        </w:rPr>
        <w:t>risks</w:t>
      </w:r>
    </w:p>
    <w:p w14:paraId="169A4330" w14:textId="77777777" w:rsidR="009A2499" w:rsidRDefault="00984B3F" w:rsidP="009A2499">
      <w:pPr>
        <w:spacing w:before="100" w:beforeAutospacing="1" w:after="100" w:afterAutospacing="1"/>
        <w:ind w:left="709"/>
        <w:rPr>
          <w:rFonts w:ascii="Arial" w:hAnsi="Arial" w:cs="Arial"/>
          <w:sz w:val="22"/>
          <w:szCs w:val="22"/>
        </w:rPr>
      </w:pPr>
      <w:r w:rsidRPr="009A2499">
        <w:rPr>
          <w:rFonts w:ascii="Arial" w:hAnsi="Arial" w:cs="Arial"/>
          <w:sz w:val="22"/>
          <w:szCs w:val="22"/>
        </w:rPr>
        <w:t>Staffing, new joiners and ongoing training</w:t>
      </w:r>
    </w:p>
    <w:p w14:paraId="3E374239" w14:textId="10586434" w:rsidR="00984B3F" w:rsidRDefault="00984B3F" w:rsidP="009A2499">
      <w:pPr>
        <w:spacing w:before="100" w:beforeAutospacing="1" w:after="100" w:afterAutospacing="1"/>
        <w:ind w:left="709"/>
        <w:rPr>
          <w:rFonts w:ascii="Arial" w:hAnsi="Arial" w:cs="Arial"/>
          <w:sz w:val="22"/>
          <w:szCs w:val="22"/>
        </w:rPr>
      </w:pPr>
      <w:r w:rsidRPr="009A2499">
        <w:rPr>
          <w:rFonts w:ascii="Arial" w:hAnsi="Arial" w:cs="Arial"/>
          <w:sz w:val="22"/>
          <w:szCs w:val="22"/>
        </w:rPr>
        <w:t>Cleaning standards</w:t>
      </w:r>
    </w:p>
    <w:p w14:paraId="2A08DB96" w14:textId="154F9169" w:rsidR="009A2499" w:rsidRDefault="009A2499" w:rsidP="009A2499">
      <w:pPr>
        <w:spacing w:before="100" w:beforeAutospacing="1" w:after="100" w:afterAutospacing="1"/>
        <w:ind w:left="709"/>
        <w:rPr>
          <w:rFonts w:ascii="Arial" w:hAnsi="Arial" w:cs="Arial"/>
          <w:sz w:val="22"/>
          <w:szCs w:val="22"/>
        </w:rPr>
      </w:pPr>
      <w:r>
        <w:rPr>
          <w:rFonts w:ascii="Arial" w:hAnsi="Arial" w:cs="Arial"/>
          <w:sz w:val="22"/>
          <w:szCs w:val="22"/>
        </w:rPr>
        <w:t>Hand Hygiene</w:t>
      </w:r>
    </w:p>
    <w:p w14:paraId="6A59EA22" w14:textId="60759A2E" w:rsidR="009A2499" w:rsidRPr="009A2499" w:rsidRDefault="009A2499" w:rsidP="009A2499">
      <w:pPr>
        <w:spacing w:before="100" w:beforeAutospacing="1" w:after="100" w:afterAutospacing="1"/>
        <w:ind w:left="709"/>
        <w:rPr>
          <w:rFonts w:ascii="Arial" w:hAnsi="Arial" w:cs="Arial"/>
          <w:sz w:val="22"/>
          <w:szCs w:val="22"/>
        </w:rPr>
      </w:pPr>
      <w:r>
        <w:rPr>
          <w:rFonts w:ascii="Arial" w:hAnsi="Arial" w:cs="Arial"/>
          <w:sz w:val="22"/>
          <w:szCs w:val="22"/>
        </w:rPr>
        <w:t xml:space="preserve">Legionella </w:t>
      </w:r>
    </w:p>
    <w:p w14:paraId="03D2DAC3"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In the next year, the following risk assessment will also be reviewed: </w:t>
      </w:r>
    </w:p>
    <w:p w14:paraId="273245DD" w14:textId="77777777" w:rsidR="009A2499" w:rsidRDefault="009A2499" w:rsidP="009A2499">
      <w:pPr>
        <w:spacing w:before="100" w:beforeAutospacing="1" w:after="100" w:afterAutospacing="1"/>
        <w:ind w:left="709"/>
        <w:rPr>
          <w:rFonts w:ascii="Arial" w:hAnsi="Arial" w:cs="Arial"/>
          <w:sz w:val="22"/>
          <w:szCs w:val="22"/>
        </w:rPr>
      </w:pPr>
      <w:r>
        <w:rPr>
          <w:rFonts w:ascii="Arial" w:hAnsi="Arial" w:cs="Arial"/>
          <w:sz w:val="22"/>
          <w:szCs w:val="22"/>
        </w:rPr>
        <w:tab/>
      </w:r>
      <w:r w:rsidRPr="009A2499">
        <w:rPr>
          <w:rFonts w:ascii="Arial" w:hAnsi="Arial" w:cs="Arial"/>
          <w:sz w:val="22"/>
          <w:szCs w:val="22"/>
        </w:rPr>
        <w:t>Staffing, new joiners and ongoing training</w:t>
      </w:r>
    </w:p>
    <w:p w14:paraId="4EAF047A" w14:textId="77777777" w:rsidR="009A2499" w:rsidRDefault="009A2499" w:rsidP="009A2499">
      <w:pPr>
        <w:spacing w:before="100" w:beforeAutospacing="1" w:after="100" w:afterAutospacing="1"/>
        <w:ind w:left="709"/>
        <w:rPr>
          <w:rFonts w:ascii="Arial" w:hAnsi="Arial" w:cs="Arial"/>
          <w:sz w:val="22"/>
          <w:szCs w:val="22"/>
        </w:rPr>
      </w:pPr>
      <w:r w:rsidRPr="009A2499">
        <w:rPr>
          <w:rFonts w:ascii="Arial" w:hAnsi="Arial" w:cs="Arial"/>
          <w:sz w:val="22"/>
          <w:szCs w:val="22"/>
        </w:rPr>
        <w:t>Cleaning standards</w:t>
      </w:r>
    </w:p>
    <w:p w14:paraId="2B4BAA51" w14:textId="77777777" w:rsidR="009A2499" w:rsidRDefault="009A2499" w:rsidP="009A2499">
      <w:pPr>
        <w:spacing w:before="100" w:beforeAutospacing="1" w:after="100" w:afterAutospacing="1"/>
        <w:ind w:left="709"/>
        <w:rPr>
          <w:rFonts w:ascii="Arial" w:hAnsi="Arial" w:cs="Arial"/>
          <w:sz w:val="22"/>
          <w:szCs w:val="22"/>
        </w:rPr>
      </w:pPr>
      <w:r>
        <w:rPr>
          <w:rFonts w:ascii="Arial" w:hAnsi="Arial" w:cs="Arial"/>
          <w:sz w:val="22"/>
          <w:szCs w:val="22"/>
        </w:rPr>
        <w:t>Hand Hygiene</w:t>
      </w:r>
    </w:p>
    <w:p w14:paraId="4B1F1BFE" w14:textId="10D1B1C8" w:rsidR="00984B3F" w:rsidRDefault="00984B3F" w:rsidP="009A2499">
      <w:pPr>
        <w:spacing w:before="100" w:beforeAutospacing="1" w:after="100" w:afterAutospacing="1"/>
        <w:rPr>
          <w:rFonts w:ascii="Arial" w:hAnsi="Arial" w:cs="Arial"/>
          <w:sz w:val="22"/>
          <w:szCs w:val="22"/>
        </w:rPr>
      </w:pPr>
    </w:p>
    <w:p w14:paraId="0381BF1C" w14:textId="77777777" w:rsidR="00984B3F" w:rsidRDefault="00984B3F" w:rsidP="00984B3F">
      <w:pPr>
        <w:spacing w:before="100" w:beforeAutospacing="1" w:after="100" w:afterAutospacing="1"/>
        <w:rPr>
          <w:rFonts w:ascii="Arial" w:hAnsi="Arial" w:cs="Arial"/>
          <w:b/>
          <w:sz w:val="22"/>
          <w:szCs w:val="22"/>
        </w:rPr>
      </w:pPr>
      <w:r>
        <w:rPr>
          <w:rFonts w:ascii="Arial" w:hAnsi="Arial" w:cs="Arial"/>
          <w:b/>
          <w:sz w:val="22"/>
          <w:szCs w:val="22"/>
        </w:rPr>
        <w:t>d.</w:t>
      </w:r>
      <w:r>
        <w:rPr>
          <w:rFonts w:ascii="Arial" w:hAnsi="Arial" w:cs="Arial"/>
          <w:b/>
          <w:sz w:val="22"/>
          <w:szCs w:val="22"/>
        </w:rPr>
        <w:tab/>
        <w:t xml:space="preserve">Training </w:t>
      </w:r>
    </w:p>
    <w:p w14:paraId="238D54DD"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In addition to staff being involved in risk assessments and significant events, at Kirkbymoorside Surgery</w:t>
      </w:r>
      <w:r w:rsidRPr="00F209CD">
        <w:rPr>
          <w:rFonts w:ascii="Arial" w:hAnsi="Arial" w:cs="Arial"/>
          <w:sz w:val="22"/>
          <w:szCs w:val="22"/>
        </w:rPr>
        <w:t xml:space="preserve"> </w:t>
      </w:r>
      <w:r>
        <w:rPr>
          <w:rFonts w:ascii="Arial" w:hAnsi="Arial" w:cs="Arial"/>
          <w:sz w:val="22"/>
          <w:szCs w:val="22"/>
        </w:rPr>
        <w:t xml:space="preserve">all staff and contractors receive IPC induction training on commencing their post. Thereafter, all staff receive refresher training </w:t>
      </w:r>
      <w:r w:rsidRPr="00F209CD">
        <w:rPr>
          <w:rFonts w:ascii="Arial" w:hAnsi="Arial" w:cs="Arial"/>
          <w:sz w:val="22"/>
          <w:szCs w:val="22"/>
        </w:rPr>
        <w:t>annually.</w:t>
      </w:r>
    </w:p>
    <w:p w14:paraId="37149164" w14:textId="77777777" w:rsidR="00984B3F" w:rsidRDefault="00984B3F" w:rsidP="00984B3F">
      <w:pPr>
        <w:spacing w:before="100" w:beforeAutospacing="1" w:after="100" w:afterAutospacing="1"/>
        <w:rPr>
          <w:rFonts w:ascii="Arial" w:hAnsi="Arial" w:cs="Arial"/>
          <w:b/>
          <w:sz w:val="22"/>
          <w:szCs w:val="22"/>
        </w:rPr>
      </w:pPr>
      <w:r>
        <w:rPr>
          <w:rFonts w:ascii="Arial" w:hAnsi="Arial" w:cs="Arial"/>
          <w:b/>
          <w:sz w:val="22"/>
          <w:szCs w:val="22"/>
        </w:rPr>
        <w:t>e.</w:t>
      </w:r>
      <w:r>
        <w:rPr>
          <w:rFonts w:ascii="Arial" w:hAnsi="Arial" w:cs="Arial"/>
          <w:b/>
          <w:sz w:val="22"/>
          <w:szCs w:val="22"/>
        </w:rPr>
        <w:tab/>
        <w:t>Policies and procedures</w:t>
      </w:r>
    </w:p>
    <w:p w14:paraId="2B1A67E5"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The infection prevention and control related policies and procedures that have been written, updated, or reviewed in the last year include, but are not limited, to: </w:t>
      </w:r>
    </w:p>
    <w:p w14:paraId="2F10895E" w14:textId="489BF70A" w:rsidR="00984B3F" w:rsidRDefault="009A2499" w:rsidP="00984B3F">
      <w:pPr>
        <w:spacing w:before="100" w:beforeAutospacing="1" w:after="100" w:afterAutospacing="1"/>
        <w:ind w:left="709"/>
        <w:rPr>
          <w:rFonts w:ascii="Arial" w:hAnsi="Arial" w:cs="Arial"/>
          <w:sz w:val="22"/>
          <w:szCs w:val="22"/>
        </w:rPr>
      </w:pPr>
      <w:r>
        <w:rPr>
          <w:rFonts w:ascii="Arial" w:hAnsi="Arial" w:cs="Arial"/>
          <w:sz w:val="22"/>
          <w:szCs w:val="22"/>
        </w:rPr>
        <w:t>Infection Prevention and Control</w:t>
      </w:r>
    </w:p>
    <w:p w14:paraId="2261081C" w14:textId="08DAA967" w:rsidR="009A2499" w:rsidRDefault="009A2499" w:rsidP="00984B3F">
      <w:pPr>
        <w:spacing w:before="100" w:beforeAutospacing="1" w:after="100" w:afterAutospacing="1"/>
        <w:ind w:left="709"/>
        <w:rPr>
          <w:rFonts w:ascii="Arial" w:hAnsi="Arial" w:cs="Arial"/>
          <w:sz w:val="22"/>
          <w:szCs w:val="22"/>
        </w:rPr>
      </w:pPr>
      <w:r>
        <w:rPr>
          <w:rFonts w:ascii="Arial" w:hAnsi="Arial" w:cs="Arial"/>
          <w:sz w:val="22"/>
          <w:szCs w:val="22"/>
        </w:rPr>
        <w:lastRenderedPageBreak/>
        <w:t>Cleaning standards</w:t>
      </w:r>
    </w:p>
    <w:p w14:paraId="47A17EAD" w14:textId="32ECC36F" w:rsidR="009A2499" w:rsidRDefault="009A2499" w:rsidP="00984B3F">
      <w:pPr>
        <w:spacing w:before="100" w:beforeAutospacing="1" w:after="100" w:afterAutospacing="1"/>
        <w:ind w:left="709"/>
        <w:rPr>
          <w:rFonts w:ascii="Arial" w:hAnsi="Arial" w:cs="Arial"/>
          <w:sz w:val="22"/>
          <w:szCs w:val="22"/>
        </w:rPr>
      </w:pPr>
      <w:r>
        <w:rPr>
          <w:rFonts w:ascii="Arial" w:hAnsi="Arial" w:cs="Arial"/>
          <w:sz w:val="22"/>
          <w:szCs w:val="22"/>
        </w:rPr>
        <w:t>Cleanliness Audit</w:t>
      </w:r>
    </w:p>
    <w:p w14:paraId="2872B870"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541A59A2" w14:textId="77777777" w:rsidR="00984B3F" w:rsidRDefault="00984B3F" w:rsidP="00984B3F">
      <w:pPr>
        <w:spacing w:before="100" w:beforeAutospacing="1" w:after="100" w:afterAutospacing="1"/>
        <w:rPr>
          <w:rFonts w:ascii="Arial" w:hAnsi="Arial" w:cs="Arial"/>
          <w:b/>
          <w:sz w:val="22"/>
          <w:szCs w:val="22"/>
        </w:rPr>
      </w:pPr>
      <w:r>
        <w:rPr>
          <w:rFonts w:ascii="Arial" w:hAnsi="Arial" w:cs="Arial"/>
          <w:b/>
          <w:sz w:val="22"/>
          <w:szCs w:val="22"/>
        </w:rPr>
        <w:t>f.</w:t>
      </w:r>
      <w:r>
        <w:rPr>
          <w:rFonts w:ascii="Arial" w:hAnsi="Arial" w:cs="Arial"/>
          <w:b/>
          <w:sz w:val="22"/>
          <w:szCs w:val="22"/>
        </w:rPr>
        <w:tab/>
        <w:t>Responsibility</w:t>
      </w:r>
    </w:p>
    <w:p w14:paraId="11ED777E" w14:textId="77777777"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It is the responsibility of all staff members at </w:t>
      </w:r>
      <w:r w:rsidRPr="00F209CD">
        <w:rPr>
          <w:rFonts w:ascii="Arial" w:hAnsi="Arial" w:cs="Arial"/>
          <w:sz w:val="22"/>
          <w:szCs w:val="22"/>
        </w:rPr>
        <w:t xml:space="preserve">Kirkbymoorside Surgery </w:t>
      </w:r>
      <w:r>
        <w:rPr>
          <w:rFonts w:ascii="Arial" w:hAnsi="Arial" w:cs="Arial"/>
          <w:sz w:val="22"/>
          <w:szCs w:val="22"/>
        </w:rPr>
        <w:t xml:space="preserve">to be familiar with this statement and their roles and responsibilities under it.  </w:t>
      </w:r>
    </w:p>
    <w:p w14:paraId="5E0DD5DE" w14:textId="77777777" w:rsidR="00984B3F" w:rsidRDefault="00984B3F" w:rsidP="00984B3F">
      <w:pPr>
        <w:spacing w:before="100" w:beforeAutospacing="1" w:after="100" w:afterAutospacing="1"/>
        <w:rPr>
          <w:rFonts w:ascii="Arial" w:hAnsi="Arial" w:cs="Arial"/>
          <w:sz w:val="22"/>
          <w:szCs w:val="22"/>
        </w:rPr>
      </w:pPr>
      <w:r>
        <w:rPr>
          <w:rFonts w:ascii="Arial" w:hAnsi="Arial" w:cs="Arial"/>
          <w:b/>
          <w:sz w:val="22"/>
          <w:szCs w:val="22"/>
        </w:rPr>
        <w:t>g.</w:t>
      </w:r>
      <w:r>
        <w:rPr>
          <w:rFonts w:ascii="Arial" w:hAnsi="Arial" w:cs="Arial"/>
          <w:b/>
          <w:sz w:val="22"/>
          <w:szCs w:val="22"/>
        </w:rPr>
        <w:tab/>
        <w:t xml:space="preserve">Review </w:t>
      </w:r>
    </w:p>
    <w:p w14:paraId="53D28F39" w14:textId="02B6ADEF"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The IPC lead and </w:t>
      </w:r>
      <w:r w:rsidR="006875C8">
        <w:rPr>
          <w:rFonts w:ascii="Arial" w:hAnsi="Arial" w:cs="Arial"/>
          <w:sz w:val="22"/>
          <w:szCs w:val="22"/>
        </w:rPr>
        <w:t xml:space="preserve">the Practice Manager </w:t>
      </w:r>
      <w:r>
        <w:rPr>
          <w:rFonts w:ascii="Arial" w:hAnsi="Arial" w:cs="Arial"/>
          <w:sz w:val="22"/>
          <w:szCs w:val="22"/>
        </w:rPr>
        <w:t xml:space="preserve">are responsible for reviewing and producing the annual statement. </w:t>
      </w:r>
    </w:p>
    <w:p w14:paraId="4FCD54EC" w14:textId="42B3566C" w:rsidR="00984B3F" w:rsidRDefault="00984B3F" w:rsidP="00984B3F">
      <w:pPr>
        <w:spacing w:before="100" w:beforeAutospacing="1" w:after="100" w:afterAutospacing="1"/>
        <w:ind w:left="709"/>
        <w:rPr>
          <w:rFonts w:ascii="Arial" w:hAnsi="Arial" w:cs="Arial"/>
          <w:sz w:val="22"/>
          <w:szCs w:val="22"/>
        </w:rPr>
      </w:pPr>
      <w:r>
        <w:rPr>
          <w:rFonts w:ascii="Arial" w:hAnsi="Arial" w:cs="Arial"/>
          <w:sz w:val="22"/>
          <w:szCs w:val="22"/>
        </w:rPr>
        <w:t xml:space="preserve">This annual statement will be updated on or before </w:t>
      </w:r>
      <w:r w:rsidR="009A2499">
        <w:rPr>
          <w:rFonts w:ascii="Arial" w:hAnsi="Arial" w:cs="Arial"/>
          <w:sz w:val="22"/>
          <w:szCs w:val="22"/>
        </w:rPr>
        <w:t>December 202</w:t>
      </w:r>
      <w:r w:rsidR="006875C8">
        <w:rPr>
          <w:rFonts w:ascii="Arial" w:hAnsi="Arial" w:cs="Arial"/>
          <w:sz w:val="22"/>
          <w:szCs w:val="22"/>
        </w:rPr>
        <w:t>6</w:t>
      </w:r>
      <w:r>
        <w:rPr>
          <w:rFonts w:ascii="Arial" w:hAnsi="Arial" w:cs="Arial"/>
          <w:sz w:val="22"/>
          <w:szCs w:val="22"/>
        </w:rPr>
        <w:t>.</w:t>
      </w:r>
    </w:p>
    <w:p w14:paraId="2E795404" w14:textId="77777777" w:rsidR="009A2499" w:rsidRDefault="00984B3F" w:rsidP="009A2499">
      <w:pPr>
        <w:spacing w:before="100" w:beforeAutospacing="1" w:after="100" w:afterAutospacing="1"/>
        <w:rPr>
          <w:rFonts w:ascii="Arial" w:hAnsi="Arial" w:cs="Arial"/>
          <w:b/>
          <w:sz w:val="22"/>
          <w:szCs w:val="22"/>
        </w:rPr>
      </w:pPr>
      <w:r>
        <w:rPr>
          <w:rFonts w:ascii="Arial" w:hAnsi="Arial" w:cs="Arial"/>
          <w:b/>
          <w:sz w:val="22"/>
          <w:szCs w:val="22"/>
        </w:rPr>
        <w:t xml:space="preserve">Signed by </w:t>
      </w:r>
    </w:p>
    <w:p w14:paraId="54B4AA14" w14:textId="2702B8D4" w:rsidR="00984B3F" w:rsidRPr="009A2499" w:rsidRDefault="009A2499" w:rsidP="009A2499">
      <w:pPr>
        <w:spacing w:before="100" w:beforeAutospacing="1" w:after="100" w:afterAutospacing="1"/>
        <w:rPr>
          <w:rFonts w:ascii="Arial" w:hAnsi="Arial" w:cs="Arial"/>
          <w:b/>
          <w:sz w:val="22"/>
          <w:szCs w:val="22"/>
        </w:rPr>
      </w:pPr>
      <w:r>
        <w:rPr>
          <w:rFonts w:ascii="Arial" w:hAnsi="Arial" w:cs="Arial"/>
          <w:sz w:val="22"/>
          <w:szCs w:val="22"/>
        </w:rPr>
        <w:t>Alison Featherstone</w:t>
      </w:r>
    </w:p>
    <w:p w14:paraId="31EDABE4" w14:textId="77777777" w:rsidR="00984B3F" w:rsidRDefault="00984B3F" w:rsidP="00984B3F">
      <w:pPr>
        <w:rPr>
          <w:rFonts w:ascii="Arial" w:hAnsi="Arial" w:cs="Arial"/>
          <w:sz w:val="22"/>
          <w:szCs w:val="22"/>
        </w:rPr>
      </w:pPr>
      <w:r>
        <w:rPr>
          <w:rFonts w:ascii="Arial" w:hAnsi="Arial" w:cs="Arial"/>
          <w:sz w:val="22"/>
          <w:szCs w:val="22"/>
        </w:rPr>
        <w:t xml:space="preserve">For and on behalf of </w:t>
      </w:r>
      <w:r w:rsidRPr="00F209CD">
        <w:rPr>
          <w:rFonts w:ascii="Arial" w:hAnsi="Arial" w:cs="Arial"/>
          <w:sz w:val="22"/>
          <w:szCs w:val="22"/>
        </w:rPr>
        <w:t>Kirkbymoorside Surgery</w:t>
      </w:r>
    </w:p>
    <w:p w14:paraId="7AF1B9C4" w14:textId="267136AB" w:rsidR="00566049" w:rsidRPr="009A2499" w:rsidRDefault="00566049">
      <w:pPr>
        <w:rPr>
          <w:rFonts w:ascii="Arial" w:hAnsi="Arial" w:cs="Arial"/>
          <w:sz w:val="22"/>
          <w:szCs w:val="22"/>
        </w:rPr>
      </w:pPr>
    </w:p>
    <w:sectPr w:rsidR="00566049" w:rsidRPr="009A2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D84F28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97412004">
    <w:abstractNumId w:val="1"/>
  </w:num>
  <w:num w:numId="2" w16cid:durableId="1651398965">
    <w:abstractNumId w:val="0"/>
  </w:num>
  <w:num w:numId="3" w16cid:durableId="1155604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3F"/>
    <w:rsid w:val="000F5382"/>
    <w:rsid w:val="00185704"/>
    <w:rsid w:val="00566049"/>
    <w:rsid w:val="005C5C91"/>
    <w:rsid w:val="006875C8"/>
    <w:rsid w:val="00984B3F"/>
    <w:rsid w:val="009A2499"/>
    <w:rsid w:val="00D94A52"/>
    <w:rsid w:val="00DA1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4AB3"/>
  <w15:chartTrackingRefBased/>
  <w15:docId w15:val="{1F1BE1B3-E854-4B1E-8336-812AB3E8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3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84B3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84B3F"/>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984B3F"/>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984B3F"/>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984B3F"/>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984B3F"/>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984B3F"/>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984B3F"/>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984B3F"/>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B3F"/>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984B3F"/>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984B3F"/>
    <w:rPr>
      <w:rFonts w:asciiTheme="majorHAnsi" w:eastAsiaTheme="majorEastAsia" w:hAnsiTheme="majorHAnsi" w:cstheme="majorBidi"/>
      <w:b/>
      <w:bCs/>
      <w:color w:val="000000" w:themeColor="text1"/>
      <w:lang w:val="en-US" w:eastAsia="en-GB"/>
    </w:rPr>
  </w:style>
  <w:style w:type="character" w:customStyle="1" w:styleId="Heading4Char">
    <w:name w:val="Heading 4 Char"/>
    <w:basedOn w:val="DefaultParagraphFont"/>
    <w:link w:val="Heading4"/>
    <w:uiPriority w:val="9"/>
    <w:rsid w:val="00984B3F"/>
    <w:rPr>
      <w:rFonts w:asciiTheme="majorHAnsi" w:eastAsiaTheme="majorEastAsia" w:hAnsiTheme="majorHAnsi" w:cstheme="majorBidi"/>
      <w:b/>
      <w:bCs/>
      <w:i/>
      <w:iCs/>
      <w:color w:val="000000" w:themeColor="text1"/>
      <w:lang w:val="en-US" w:eastAsia="en-GB"/>
    </w:rPr>
  </w:style>
  <w:style w:type="character" w:customStyle="1" w:styleId="Heading5Char">
    <w:name w:val="Heading 5 Char"/>
    <w:basedOn w:val="DefaultParagraphFont"/>
    <w:link w:val="Heading5"/>
    <w:uiPriority w:val="9"/>
    <w:rsid w:val="00984B3F"/>
    <w:rPr>
      <w:rFonts w:asciiTheme="majorHAnsi" w:eastAsiaTheme="majorEastAsia" w:hAnsiTheme="majorHAnsi" w:cstheme="majorBidi"/>
      <w:color w:val="323E4F" w:themeColor="text2" w:themeShade="BF"/>
      <w:lang w:val="en-US" w:eastAsia="en-GB"/>
    </w:rPr>
  </w:style>
  <w:style w:type="character" w:customStyle="1" w:styleId="Heading6Char">
    <w:name w:val="Heading 6 Char"/>
    <w:basedOn w:val="DefaultParagraphFont"/>
    <w:link w:val="Heading6"/>
    <w:uiPriority w:val="9"/>
    <w:rsid w:val="00984B3F"/>
    <w:rPr>
      <w:rFonts w:asciiTheme="majorHAnsi" w:eastAsiaTheme="majorEastAsia" w:hAnsiTheme="majorHAnsi" w:cstheme="majorBidi"/>
      <w:i/>
      <w:iCs/>
      <w:color w:val="323E4F" w:themeColor="text2" w:themeShade="BF"/>
      <w:lang w:val="en-US" w:eastAsia="en-GB"/>
    </w:rPr>
  </w:style>
  <w:style w:type="character" w:customStyle="1" w:styleId="Heading7Char">
    <w:name w:val="Heading 7 Char"/>
    <w:basedOn w:val="DefaultParagraphFont"/>
    <w:link w:val="Heading7"/>
    <w:uiPriority w:val="9"/>
    <w:rsid w:val="00984B3F"/>
    <w:rPr>
      <w:rFonts w:asciiTheme="majorHAnsi" w:eastAsiaTheme="majorEastAsia" w:hAnsiTheme="majorHAnsi" w:cstheme="majorBidi"/>
      <w:i/>
      <w:iCs/>
      <w:color w:val="404040" w:themeColor="text1" w:themeTint="BF"/>
      <w:lang w:val="en-US" w:eastAsia="en-GB"/>
    </w:rPr>
  </w:style>
  <w:style w:type="character" w:customStyle="1" w:styleId="Heading8Char">
    <w:name w:val="Heading 8 Char"/>
    <w:basedOn w:val="DefaultParagraphFont"/>
    <w:link w:val="Heading8"/>
    <w:uiPriority w:val="9"/>
    <w:rsid w:val="00984B3F"/>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984B3F"/>
    <w:rPr>
      <w:rFonts w:asciiTheme="majorHAnsi" w:eastAsiaTheme="majorEastAsia" w:hAnsiTheme="majorHAnsi" w:cstheme="majorBidi"/>
      <w:i/>
      <w:iCs/>
      <w:color w:val="404040" w:themeColor="text1" w:themeTint="BF"/>
      <w:sz w:val="20"/>
      <w:szCs w:val="20"/>
      <w:lang w:val="en-US" w:eastAsia="en-GB"/>
    </w:rPr>
  </w:style>
  <w:style w:type="paragraph" w:styleId="ListParagraph">
    <w:name w:val="List Paragraph"/>
    <w:basedOn w:val="Normal"/>
    <w:uiPriority w:val="34"/>
    <w:qFormat/>
    <w:rsid w:val="00984B3F"/>
    <w:pPr>
      <w:ind w:left="720"/>
      <w:contextualSpacing/>
    </w:pPr>
  </w:style>
  <w:style w:type="character" w:styleId="Hyperlink">
    <w:name w:val="Hyperlink"/>
    <w:basedOn w:val="DefaultParagraphFont"/>
    <w:uiPriority w:val="99"/>
    <w:unhideWhenUsed/>
    <w:rsid w:val="00984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FEATHERSTONE, Alison (KIRKBYMOORSIDE SURGERY)</dc:creator>
  <cp:keywords/>
  <dc:description/>
  <cp:lastModifiedBy>FEATHERSTONE, Alison (KIRKBYMOORSIDE SURGERY)</cp:lastModifiedBy>
  <cp:revision>2</cp:revision>
  <dcterms:created xsi:type="dcterms:W3CDTF">2025-11-11T17:00:00Z</dcterms:created>
  <dcterms:modified xsi:type="dcterms:W3CDTF">2025-11-11T17:00:00Z</dcterms:modified>
</cp:coreProperties>
</file>